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CC" w:rsidRDefault="00EF1731" w:rsidP="00F739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0050.73.</w:t>
      </w:r>
      <w:r w:rsidR="00250FCC">
        <w:rPr>
          <w:b/>
          <w:sz w:val="28"/>
          <w:szCs w:val="28"/>
        </w:rPr>
        <w:t>2015</w:t>
      </w:r>
    </w:p>
    <w:p w:rsidR="00F739D0" w:rsidRDefault="00F739D0" w:rsidP="00F739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Łysomice</w:t>
      </w:r>
    </w:p>
    <w:p w:rsidR="00F739D0" w:rsidRDefault="00EF1731" w:rsidP="00F739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26 sierpnia </w:t>
      </w:r>
      <w:r w:rsidR="00F739D0">
        <w:rPr>
          <w:b/>
          <w:sz w:val="28"/>
          <w:szCs w:val="28"/>
        </w:rPr>
        <w:t>2015 r.</w:t>
      </w:r>
    </w:p>
    <w:p w:rsidR="00F739D0" w:rsidRDefault="00F739D0" w:rsidP="00F739D0">
      <w:pPr>
        <w:spacing w:after="0"/>
        <w:jc w:val="center"/>
        <w:rPr>
          <w:b/>
          <w:sz w:val="28"/>
          <w:szCs w:val="28"/>
        </w:rPr>
      </w:pPr>
    </w:p>
    <w:p w:rsidR="00AC734D" w:rsidRDefault="00AC734D" w:rsidP="00AC734D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sprawie: zbycia nieruchomości.</w:t>
      </w:r>
    </w:p>
    <w:p w:rsidR="00AC734D" w:rsidRDefault="00AC734D" w:rsidP="00AC734D">
      <w:pPr>
        <w:spacing w:after="0"/>
        <w:rPr>
          <w:sz w:val="24"/>
          <w:szCs w:val="24"/>
        </w:rPr>
      </w:pPr>
    </w:p>
    <w:p w:rsidR="004A2BEF" w:rsidRDefault="00AC734D" w:rsidP="00EF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§</w:t>
      </w:r>
      <w:r w:rsidR="00B44784">
        <w:rPr>
          <w:sz w:val="24"/>
          <w:szCs w:val="24"/>
        </w:rPr>
        <w:t xml:space="preserve"> 30 ust. 2 pkt 3 u</w:t>
      </w:r>
      <w:r w:rsidR="000173EA">
        <w:rPr>
          <w:sz w:val="24"/>
          <w:szCs w:val="24"/>
        </w:rPr>
        <w:t>stawy z dnia 08 marca 1990 r. o</w:t>
      </w:r>
      <w:r w:rsidR="00B44784">
        <w:rPr>
          <w:sz w:val="24"/>
          <w:szCs w:val="24"/>
        </w:rPr>
        <w:t xml:space="preserve"> s</w:t>
      </w:r>
      <w:r w:rsidR="00B16F99">
        <w:rPr>
          <w:sz w:val="24"/>
          <w:szCs w:val="24"/>
        </w:rPr>
        <w:t>a</w:t>
      </w:r>
      <w:r w:rsidR="00B44784">
        <w:rPr>
          <w:sz w:val="24"/>
          <w:szCs w:val="24"/>
        </w:rPr>
        <w:t>morządzie</w:t>
      </w:r>
      <w:r w:rsidR="00B16F99">
        <w:rPr>
          <w:sz w:val="24"/>
          <w:szCs w:val="24"/>
        </w:rPr>
        <w:t xml:space="preserve"> gminnym z  późniejszymi zmianami oraz §</w:t>
      </w:r>
      <w:r w:rsidR="00834517">
        <w:rPr>
          <w:sz w:val="24"/>
          <w:szCs w:val="24"/>
        </w:rPr>
        <w:t xml:space="preserve"> 2 ust. 1 uchwały nr IV/13/2011 Rady Gminy Łysomice</w:t>
      </w:r>
      <w:r w:rsidR="004A2BEF">
        <w:rPr>
          <w:sz w:val="24"/>
          <w:szCs w:val="24"/>
        </w:rPr>
        <w:t xml:space="preserve"> z dnia </w:t>
      </w:r>
    </w:p>
    <w:p w:rsidR="00C600A0" w:rsidRDefault="004A2BEF" w:rsidP="00EF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stycznia 2011 r. w sprawie określania zasad nabywania, zbywania i obciążania </w:t>
      </w:r>
      <w:r w:rsidR="009147A4">
        <w:rPr>
          <w:sz w:val="24"/>
          <w:szCs w:val="24"/>
        </w:rPr>
        <w:t>nieruchomości gruntowych oraz ich wydzierżawiania lub najmu na czas dłuższy niż trzy lata i na czas nieoznaczony</w:t>
      </w:r>
      <w:r w:rsidR="00C600A0">
        <w:rPr>
          <w:sz w:val="24"/>
          <w:szCs w:val="24"/>
        </w:rPr>
        <w:t>,</w:t>
      </w:r>
    </w:p>
    <w:p w:rsidR="005F3CC0" w:rsidRDefault="005F3CC0" w:rsidP="00AC734D">
      <w:pPr>
        <w:spacing w:after="0"/>
        <w:rPr>
          <w:sz w:val="24"/>
          <w:szCs w:val="24"/>
        </w:rPr>
      </w:pPr>
    </w:p>
    <w:p w:rsidR="005F3CC0" w:rsidRDefault="005F3CC0" w:rsidP="00AC734D">
      <w:pPr>
        <w:spacing w:after="0"/>
        <w:rPr>
          <w:sz w:val="24"/>
          <w:szCs w:val="24"/>
        </w:rPr>
      </w:pPr>
    </w:p>
    <w:p w:rsidR="00FB010B" w:rsidRDefault="004E67FB" w:rsidP="005F3C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 co następuje</w:t>
      </w:r>
    </w:p>
    <w:p w:rsidR="00FB010B" w:rsidRDefault="00FB010B" w:rsidP="005F3CC0">
      <w:pPr>
        <w:spacing w:after="0"/>
        <w:jc w:val="center"/>
        <w:rPr>
          <w:b/>
          <w:sz w:val="24"/>
          <w:szCs w:val="24"/>
        </w:rPr>
      </w:pPr>
    </w:p>
    <w:p w:rsidR="00FB010B" w:rsidRDefault="00FB010B" w:rsidP="005F3C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106D0F" w:rsidRDefault="00FB010B" w:rsidP="00EF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Zbyć w przetargu ustnym nieograniczonym dwie nieruchomości gruntowe, każda </w:t>
      </w:r>
      <w:r w:rsidR="006E0759">
        <w:rPr>
          <w:sz w:val="24"/>
          <w:szCs w:val="24"/>
        </w:rPr>
        <w:t>zabudowana częścią budynku przeznaczoną do adaptacji na cele mieszkaniowe, oznaczone nr 147/5 o pow. 0,0497 ha i 147/6 o pow. 0,0286 ha, zlokalizowanych we wsi Kamionki Duże w gminie Łysomice</w:t>
      </w:r>
      <w:r w:rsidR="004839DA">
        <w:rPr>
          <w:sz w:val="24"/>
          <w:szCs w:val="24"/>
        </w:rPr>
        <w:t xml:space="preserve"> dla których Sąd Rejonowy w Toruniu VI Wydział Ksiąg Wieczystych prowadzi</w:t>
      </w:r>
      <w:r w:rsidR="003152BD">
        <w:rPr>
          <w:sz w:val="24"/>
          <w:szCs w:val="24"/>
        </w:rPr>
        <w:t xml:space="preserve"> księgę wieczystą </w:t>
      </w:r>
      <w:proofErr w:type="spellStart"/>
      <w:r w:rsidR="003152BD">
        <w:rPr>
          <w:sz w:val="24"/>
          <w:szCs w:val="24"/>
        </w:rPr>
        <w:t>Kw</w:t>
      </w:r>
      <w:proofErr w:type="spellEnd"/>
      <w:r w:rsidR="003152BD">
        <w:rPr>
          <w:sz w:val="24"/>
          <w:szCs w:val="24"/>
        </w:rPr>
        <w:t xml:space="preserve"> nr TO1T/00034906/8.</w:t>
      </w:r>
    </w:p>
    <w:p w:rsidR="00106D0F" w:rsidRDefault="00106D0F" w:rsidP="00FB010B">
      <w:pPr>
        <w:spacing w:after="0"/>
        <w:rPr>
          <w:sz w:val="24"/>
          <w:szCs w:val="24"/>
        </w:rPr>
      </w:pPr>
    </w:p>
    <w:p w:rsidR="005F3CC0" w:rsidRDefault="00106D0F" w:rsidP="00106D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106D0F" w:rsidRDefault="00FC2372" w:rsidP="00106D0F">
      <w:pPr>
        <w:spacing w:after="0"/>
        <w:rPr>
          <w:sz w:val="24"/>
          <w:szCs w:val="24"/>
        </w:rPr>
      </w:pPr>
      <w:r>
        <w:rPr>
          <w:sz w:val="24"/>
          <w:szCs w:val="24"/>
        </w:rPr>
        <w:t>Za podstawę wartości przyjąć wycenę Rzeczoznawcy Majątkowego dla tych nieruchomości.</w:t>
      </w:r>
    </w:p>
    <w:p w:rsidR="00FC2372" w:rsidRDefault="00FC2372" w:rsidP="00106D0F">
      <w:pPr>
        <w:spacing w:after="0"/>
        <w:rPr>
          <w:sz w:val="24"/>
          <w:szCs w:val="24"/>
        </w:rPr>
      </w:pPr>
    </w:p>
    <w:p w:rsidR="00FC2372" w:rsidRDefault="00FC2372" w:rsidP="00FC23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86CB0" w:rsidRDefault="00F86CB0" w:rsidP="00F86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podinspektorowi Referatu Rozwoju Gospodarczego Planowania Przestrzennego </w:t>
      </w:r>
      <w:r w:rsidR="00865E07">
        <w:rPr>
          <w:sz w:val="24"/>
          <w:szCs w:val="24"/>
        </w:rPr>
        <w:t>Inwestycji i Remontów Urzędu Gminy w/m.</w:t>
      </w:r>
    </w:p>
    <w:p w:rsidR="00865E07" w:rsidRDefault="00865E07" w:rsidP="00F86CB0">
      <w:pPr>
        <w:spacing w:after="0"/>
        <w:rPr>
          <w:sz w:val="24"/>
          <w:szCs w:val="24"/>
        </w:rPr>
      </w:pPr>
    </w:p>
    <w:p w:rsidR="00865E07" w:rsidRDefault="00865E07" w:rsidP="00865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58449E">
        <w:rPr>
          <w:b/>
          <w:sz w:val="24"/>
          <w:szCs w:val="24"/>
        </w:rPr>
        <w:t xml:space="preserve"> 4</w:t>
      </w:r>
    </w:p>
    <w:p w:rsidR="0058449E" w:rsidRPr="0058449E" w:rsidRDefault="0058449E" w:rsidP="0058449E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600A0" w:rsidRDefault="00C600A0" w:rsidP="00AC734D">
      <w:pPr>
        <w:spacing w:after="0"/>
        <w:rPr>
          <w:sz w:val="24"/>
          <w:szCs w:val="24"/>
        </w:rPr>
      </w:pPr>
      <w:bookmarkStart w:id="0" w:name="_GoBack"/>
      <w:bookmarkEnd w:id="0"/>
    </w:p>
    <w:p w:rsidR="00C600A0" w:rsidRDefault="00C600A0" w:rsidP="00AC734D">
      <w:pPr>
        <w:spacing w:after="0"/>
        <w:rPr>
          <w:sz w:val="24"/>
          <w:szCs w:val="24"/>
        </w:rPr>
      </w:pPr>
    </w:p>
    <w:p w:rsidR="00F739D0" w:rsidRPr="00C600A0" w:rsidRDefault="00F739D0" w:rsidP="00C600A0">
      <w:pPr>
        <w:spacing w:after="0"/>
        <w:jc w:val="center"/>
        <w:rPr>
          <w:b/>
          <w:sz w:val="24"/>
          <w:szCs w:val="24"/>
        </w:rPr>
      </w:pPr>
    </w:p>
    <w:sectPr w:rsidR="00F739D0" w:rsidRPr="00C6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E"/>
    <w:rsid w:val="000173EA"/>
    <w:rsid w:val="00106D0F"/>
    <w:rsid w:val="00250FCC"/>
    <w:rsid w:val="003152BD"/>
    <w:rsid w:val="004839DA"/>
    <w:rsid w:val="004A2BEF"/>
    <w:rsid w:val="004E67FB"/>
    <w:rsid w:val="0058449E"/>
    <w:rsid w:val="005C21DE"/>
    <w:rsid w:val="005F3CC0"/>
    <w:rsid w:val="006E0759"/>
    <w:rsid w:val="007C51AF"/>
    <w:rsid w:val="007D2064"/>
    <w:rsid w:val="00834517"/>
    <w:rsid w:val="00865E07"/>
    <w:rsid w:val="009147A4"/>
    <w:rsid w:val="00AA188C"/>
    <w:rsid w:val="00AC734D"/>
    <w:rsid w:val="00B16F99"/>
    <w:rsid w:val="00B44784"/>
    <w:rsid w:val="00B61ADD"/>
    <w:rsid w:val="00C600A0"/>
    <w:rsid w:val="00EF1731"/>
    <w:rsid w:val="00F739D0"/>
    <w:rsid w:val="00F86CB0"/>
    <w:rsid w:val="00FB010B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2E60-020B-47F5-81E3-922D9821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2015-08-26T10:02:00Z</cp:lastPrinted>
  <dcterms:created xsi:type="dcterms:W3CDTF">2015-08-27T08:29:00Z</dcterms:created>
  <dcterms:modified xsi:type="dcterms:W3CDTF">2015-08-27T08:29:00Z</dcterms:modified>
</cp:coreProperties>
</file>